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39A618" w14:textId="77777777" w:rsidR="007E17E8" w:rsidRDefault="007E17E8" w:rsidP="007E17E8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jgheab</w:t>
      </w:r>
      <w:proofErr w:type="spellEnd"/>
      <w:r>
        <w:t xml:space="preserve">, </w:t>
      </w:r>
      <w:proofErr w:type="spellStart"/>
      <w:r>
        <w:t>gard</w:t>
      </w:r>
      <w:proofErr w:type="spellEnd"/>
      <w:r>
        <w:t xml:space="preserve">, </w:t>
      </w:r>
      <w:proofErr w:type="spellStart"/>
      <w:r>
        <w:t>perete</w:t>
      </w:r>
      <w:proofErr w:type="spellEnd"/>
    </w:p>
    <w:p w14:paraId="62A5E0A0" w14:textId="77777777" w:rsidR="007E17E8" w:rsidRDefault="007E17E8" w:rsidP="007E17E8">
      <w:pPr>
        <w:tabs>
          <w:tab w:val="left" w:pos="1545"/>
        </w:tabs>
      </w:pPr>
      <w:proofErr w:type="gramStart"/>
      <w:r>
        <w:t>din</w:t>
      </w:r>
      <w:proofErr w:type="gramEnd"/>
      <w:r>
        <w:t xml:space="preserve"> </w:t>
      </w:r>
      <w:proofErr w:type="spellStart"/>
      <w:r>
        <w:t>plastic</w:t>
      </w:r>
      <w:proofErr w:type="spellEnd"/>
    </w:p>
    <w:p w14:paraId="10A74859" w14:textId="77777777" w:rsidR="007E17E8" w:rsidRDefault="007E17E8" w:rsidP="007E17E8">
      <w:pPr>
        <w:tabs>
          <w:tab w:val="left" w:pos="1545"/>
        </w:tabs>
      </w:pPr>
      <w:r>
        <w:t xml:space="preserve">3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7C8F3939" w14:textId="77777777" w:rsidR="007E17E8" w:rsidRDefault="007E17E8" w:rsidP="007E17E8">
      <w:pPr>
        <w:tabs>
          <w:tab w:val="left" w:pos="1545"/>
        </w:tabs>
      </w:pPr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1D933712" w14:textId="77777777" w:rsidR="007E17E8" w:rsidRDefault="007E17E8" w:rsidP="007E17E8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33B46EA7" w14:textId="77777777" w:rsidR="007E17E8" w:rsidRDefault="007E17E8" w:rsidP="007E17E8">
      <w:pPr>
        <w:tabs>
          <w:tab w:val="left" w:pos="1545"/>
        </w:tabs>
      </w:pPr>
      <w:proofErr w:type="spellStart"/>
      <w:r>
        <w:t>construcție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2C05D097" w14:textId="77777777" w:rsidR="007E17E8" w:rsidRDefault="007E17E8" w:rsidP="007E17E8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(1,2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NiMH</w:t>
      </w:r>
      <w:proofErr w:type="spellEnd"/>
    </w:p>
    <w:p w14:paraId="264BC914" w14:textId="761FF51D" w:rsidR="00987372" w:rsidRPr="005F1EDD" w:rsidRDefault="007E17E8" w:rsidP="007E17E8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12 (17) x 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2023-01-25T13:02:00Z</dcterms:created>
  <dcterms:modified xsi:type="dcterms:W3CDTF">2023-01-25T13:02:00Z</dcterms:modified>
</cp:coreProperties>
</file>